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CDC972">
      <w:pPr>
        <w:jc w:val="center"/>
        <w:rPr>
          <w:rFonts w:hint="default"/>
          <w:b/>
          <w:sz w:val="48"/>
          <w:szCs w:val="48"/>
          <w:lang w:val="en-US" w:eastAsia="zh-CN"/>
        </w:rPr>
      </w:pPr>
      <w:r>
        <w:rPr>
          <w:rFonts w:hint="default"/>
          <w:b/>
          <w:sz w:val="48"/>
          <w:szCs w:val="48"/>
          <w:lang w:val="en-US" w:eastAsia="zh-CN"/>
        </w:rPr>
        <w:drawing>
          <wp:inline distT="0" distB="0" distL="114300" distR="114300">
            <wp:extent cx="3573145" cy="1789430"/>
            <wp:effectExtent l="0" t="0" r="0" b="0"/>
            <wp:docPr id="1" name="图片 1" descr="deb5687a611bd5e7c1672447da32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eb5687a611bd5e7c1672447da32349"/>
                    <pic:cNvPicPr>
                      <a:picLocks noChangeAspect="1"/>
                    </pic:cNvPicPr>
                  </pic:nvPicPr>
                  <pic:blipFill>
                    <a:blip r:embed="rId10"/>
                    <a:srcRect t="18578" b="14645"/>
                    <a:stretch>
                      <a:fillRect/>
                    </a:stretch>
                  </pic:blipFill>
                  <pic:spPr>
                    <a:xfrm>
                      <a:off x="0" y="0"/>
                      <a:ext cx="3573145" cy="1789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E844C3">
      <w:pPr>
        <w:jc w:val="center"/>
        <w:rPr>
          <w:rFonts w:hint="eastAsia"/>
          <w:b/>
          <w:sz w:val="48"/>
          <w:szCs w:val="48"/>
          <w:lang w:val="en-US" w:eastAsia="zh-CN"/>
        </w:rPr>
      </w:pPr>
      <w:bookmarkStart w:id="0" w:name="_GoBack"/>
      <w:r>
        <w:rPr>
          <w:rFonts w:hint="eastAsia"/>
          <w:b/>
          <w:sz w:val="48"/>
          <w:szCs w:val="48"/>
          <w:lang w:val="en-US" w:eastAsia="zh-CN"/>
        </w:rPr>
        <w:t>安徽卓希食品有限责任公司</w:t>
      </w:r>
    </w:p>
    <w:bookmarkEnd w:id="0"/>
    <w:p w14:paraId="4661E1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right="0" w:firstLine="643" w:firstLineChars="200"/>
        <w:jc w:val="center"/>
        <w:textAlignment w:val="auto"/>
        <w:outlineLvl w:val="1"/>
        <w:rPr>
          <w:rFonts w:hint="default" w:ascii="Times New Roman" w:hAnsi="Times New Roman" w:eastAsia="宋体" w:cs="Times New Roman"/>
          <w:b/>
          <w:sz w:val="32"/>
          <w:szCs w:val="32"/>
          <w:lang w:val="en-US" w:eastAsia="zh-CN"/>
        </w:rPr>
      </w:pPr>
    </w:p>
    <w:p w14:paraId="2C9351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right="0" w:firstLine="643" w:firstLineChars="200"/>
        <w:jc w:val="left"/>
        <w:textAlignment w:val="auto"/>
        <w:outlineLvl w:val="1"/>
        <w:rPr>
          <w:rFonts w:hint="eastAsia"/>
          <w:b/>
          <w:sz w:val="48"/>
          <w:szCs w:val="4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sz w:val="32"/>
          <w:szCs w:val="32"/>
          <w:lang w:val="en-US" w:eastAsia="zh-CN"/>
        </w:rPr>
        <w:t>公司简介：</w:t>
      </w:r>
      <w:r>
        <w:rPr>
          <w:rFonts w:hint="eastAsia" w:eastAsia="宋体" w:cs="仿宋_GB2312"/>
          <w:color w:val="auto"/>
          <w:kern w:val="0"/>
          <w:sz w:val="24"/>
          <w:szCs w:val="24"/>
          <w:lang w:val="en-US" w:eastAsia="zh-CN"/>
        </w:rPr>
        <w:t>公司位于安徽省马鞍山市，2021年10月正式投产，历时三年发展为全球最大的无骨鸡爪生产企业。公司以无骨鸡爪为主导产品，以网络销售为重点市场，推行数字营销策略；以内容营销为核心，以社交媒体营销为开拓点，利用大数据分析消费需求和痛点，以此指导产品研发，监测内容表现、用户行为及转化率，不断优化营销策略。</w:t>
      </w:r>
    </w:p>
    <w:p w14:paraId="5126C7FB">
      <w:pPr>
        <w:jc w:val="center"/>
        <w:rPr>
          <w:rFonts w:hint="default" w:ascii="Times New Roman" w:hAnsi="Times New Roman" w:eastAsia="宋体" w:cs="Times New Roman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sz w:val="32"/>
          <w:szCs w:val="32"/>
          <w:lang w:val="en-US" w:eastAsia="zh-CN"/>
        </w:rPr>
        <w:t>企业照片</w:t>
      </w:r>
    </w:p>
    <w:tbl>
      <w:tblPr>
        <w:tblStyle w:val="4"/>
        <w:tblW w:w="10080" w:type="dxa"/>
        <w:tblInd w:w="-7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3420"/>
        <w:gridCol w:w="1423"/>
        <w:gridCol w:w="2897"/>
      </w:tblGrid>
      <w:tr w14:paraId="1255E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2340" w:type="dxa"/>
            <w:noWrap w:val="0"/>
            <w:vAlign w:val="center"/>
          </w:tcPr>
          <w:p w14:paraId="69D4C9D6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申请单位</w:t>
            </w:r>
          </w:p>
        </w:tc>
        <w:tc>
          <w:tcPr>
            <w:tcW w:w="3420" w:type="dxa"/>
            <w:noWrap w:val="0"/>
            <w:vAlign w:val="center"/>
          </w:tcPr>
          <w:p w14:paraId="345D0B14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安徽</w:t>
            </w:r>
            <w:r>
              <w:rPr>
                <w:rFonts w:hint="default" w:eastAsia="宋体"/>
                <w:sz w:val="24"/>
                <w:lang w:val="en-US" w:eastAsia="zh-CN"/>
              </w:rPr>
              <w:t>卓希食品</w:t>
            </w:r>
            <w:r>
              <w:rPr>
                <w:rFonts w:hint="eastAsia"/>
                <w:sz w:val="24"/>
                <w:lang w:val="en-US" w:eastAsia="zh-CN"/>
              </w:rPr>
              <w:t>有限责任公司</w:t>
            </w:r>
          </w:p>
        </w:tc>
        <w:tc>
          <w:tcPr>
            <w:tcW w:w="1423" w:type="dxa"/>
            <w:noWrap w:val="0"/>
            <w:vAlign w:val="center"/>
          </w:tcPr>
          <w:p w14:paraId="60F5EC04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 系 人</w:t>
            </w:r>
          </w:p>
        </w:tc>
        <w:tc>
          <w:tcPr>
            <w:tcW w:w="2897" w:type="dxa"/>
            <w:noWrap w:val="0"/>
            <w:vAlign w:val="center"/>
          </w:tcPr>
          <w:p w14:paraId="07A52A8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人事</w:t>
            </w:r>
          </w:p>
        </w:tc>
      </w:tr>
      <w:tr w14:paraId="4DFA7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2340" w:type="dxa"/>
            <w:noWrap w:val="0"/>
            <w:vAlign w:val="center"/>
          </w:tcPr>
          <w:p w14:paraId="473A8EA3">
            <w:pPr>
              <w:ind w:firstLine="560" w:firstLineChars="20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地   址</w:t>
            </w:r>
          </w:p>
        </w:tc>
        <w:tc>
          <w:tcPr>
            <w:tcW w:w="3420" w:type="dxa"/>
            <w:noWrap w:val="0"/>
            <w:vAlign w:val="center"/>
          </w:tcPr>
          <w:p w14:paraId="5C6FB93E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default" w:eastAsia="宋体"/>
                <w:sz w:val="24"/>
                <w:lang w:val="en-US" w:eastAsia="zh-CN"/>
              </w:rPr>
              <w:t>安徽省马鞍山市和县兴业路88号卓希食品</w:t>
            </w:r>
          </w:p>
        </w:tc>
        <w:tc>
          <w:tcPr>
            <w:tcW w:w="1423" w:type="dxa"/>
            <w:noWrap w:val="0"/>
            <w:vAlign w:val="center"/>
          </w:tcPr>
          <w:p w14:paraId="3B3D33F3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2897" w:type="dxa"/>
            <w:noWrap w:val="0"/>
            <w:vAlign w:val="center"/>
          </w:tcPr>
          <w:p w14:paraId="43BBB463">
            <w:pPr>
              <w:ind w:firstLine="720" w:firstLineChars="300"/>
              <w:jc w:val="both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18955504986</w:t>
            </w:r>
          </w:p>
        </w:tc>
      </w:tr>
      <w:tr w14:paraId="0EA8D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2340" w:type="dxa"/>
            <w:noWrap w:val="0"/>
            <w:vAlign w:val="center"/>
          </w:tcPr>
          <w:p w14:paraId="5A0F58E9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证件名称及号码</w:t>
            </w:r>
          </w:p>
        </w:tc>
        <w:tc>
          <w:tcPr>
            <w:tcW w:w="3420" w:type="dxa"/>
            <w:noWrap w:val="0"/>
            <w:vAlign w:val="center"/>
          </w:tcPr>
          <w:p w14:paraId="231C573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</w:tc>
        <w:tc>
          <w:tcPr>
            <w:tcW w:w="1423" w:type="dxa"/>
            <w:noWrap w:val="0"/>
            <w:vAlign w:val="center"/>
          </w:tcPr>
          <w:p w14:paraId="32C59B4A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招聘期限</w:t>
            </w:r>
          </w:p>
        </w:tc>
        <w:tc>
          <w:tcPr>
            <w:tcW w:w="2897" w:type="dxa"/>
            <w:noWrap w:val="0"/>
            <w:vAlign w:val="center"/>
          </w:tcPr>
          <w:p w14:paraId="2761653B"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</w:tr>
    </w:tbl>
    <w:p w14:paraId="58BB2E7C">
      <w:pPr>
        <w:ind w:firstLine="2233" w:firstLineChars="695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招聘岗位（工种）说明</w:t>
      </w:r>
    </w:p>
    <w:p w14:paraId="7FC45AFB">
      <w:pPr>
        <w:jc w:val="left"/>
        <w:rPr>
          <w:rFonts w:hint="eastAsia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sz w:val="32"/>
          <w:szCs w:val="32"/>
          <w:lang w:val="en-US" w:eastAsia="zh-CN"/>
        </w:rPr>
        <w:t>储备干部</w:t>
      </w:r>
      <w:r>
        <w:rPr>
          <w:rFonts w:hint="eastAsia" w:cs="Times New Roman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32"/>
          <w:szCs w:val="32"/>
          <w:lang w:val="en-US" w:eastAsia="zh-CN"/>
        </w:rPr>
        <w:t>2</w:t>
      </w:r>
      <w:r>
        <w:rPr>
          <w:rFonts w:hint="eastAsia" w:cs="Times New Roman"/>
          <w:sz w:val="32"/>
          <w:szCs w:val="32"/>
          <w:lang w:val="en-US" w:eastAsia="zh-CN"/>
        </w:rPr>
        <w:t>名</w:t>
      </w:r>
    </w:p>
    <w:p w14:paraId="02B95DB6">
      <w:pPr>
        <w:jc w:val="left"/>
        <w:rPr>
          <w:rFonts w:hint="default" w:ascii="Times New Roman" w:hAnsi="Times New Roman" w:eastAsia="宋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sz w:val="32"/>
          <w:szCs w:val="32"/>
          <w:lang w:val="en-US" w:eastAsia="zh-CN"/>
        </w:rPr>
        <w:t>招聘条件：</w:t>
      </w:r>
      <w:r>
        <w:rPr>
          <w:rFonts w:hint="default" w:ascii="Times New Roman" w:hAnsi="Times New Roman" w:eastAsia="宋体" w:cs="Times New Roman"/>
          <w:sz w:val="32"/>
          <w:szCs w:val="32"/>
          <w:lang w:val="en-US" w:eastAsia="zh-CN"/>
        </w:rPr>
        <w:t>根据生产计划，领取原料、包材，安排人员生产，配合生产活动</w:t>
      </w:r>
      <w:r>
        <w:rPr>
          <w:rFonts w:hint="eastAsia" w:ascii="Times New Roman" w:hAnsi="Times New Roman" w:eastAsia="宋体" w:cs="Times New Roman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sz w:val="32"/>
          <w:szCs w:val="32"/>
          <w:lang w:val="en-US" w:eastAsia="zh-CN"/>
        </w:rPr>
        <w:t>人效管理，劳保用品领取；产品质量控制、检查，车间卫生管控</w:t>
      </w:r>
      <w:r>
        <w:rPr>
          <w:rFonts w:hint="eastAsia" w:cs="Times New Roman"/>
          <w:sz w:val="32"/>
          <w:szCs w:val="32"/>
          <w:lang w:val="en-US" w:eastAsia="zh-CN"/>
        </w:rPr>
        <w:t>。</w:t>
      </w:r>
    </w:p>
    <w:p w14:paraId="37EB0BDB">
      <w:pPr>
        <w:jc w:val="left"/>
        <w:rPr>
          <w:rFonts w:hint="default" w:ascii="Times New Roman" w:hAnsi="Times New Roman" w:eastAsia="宋体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岗位要求：</w:t>
      </w:r>
      <w:r>
        <w:rPr>
          <w:rFonts w:hint="default" w:ascii="Times New Roman" w:hAnsi="Times New Roman" w:eastAsia="宋体" w:cs="Times New Roman"/>
          <w:sz w:val="32"/>
          <w:szCs w:val="32"/>
          <w:lang w:val="en-US" w:eastAsia="zh-CN"/>
        </w:rPr>
        <w:t>身体健康，思路清晰，并具备良好团队合作精神；</w:t>
      </w:r>
      <w:r>
        <w:rPr>
          <w:rFonts w:hint="default" w:ascii="Times New Roman" w:hAnsi="Times New Roman" w:eastAsia="宋体" w:cs="Times New Roman"/>
          <w:sz w:val="32"/>
          <w:szCs w:val="32"/>
          <w:lang w:val="en-US" w:eastAsia="zh-CN"/>
        </w:rPr>
        <w:t>认真负责，具有良好的沟通协作能力。</w:t>
      </w:r>
    </w:p>
    <w:p w14:paraId="14F6F2F4">
      <w:pPr>
        <w:jc w:val="left"/>
        <w:rPr>
          <w:rFonts w:hint="eastAsia" w:ascii="Times New Roman" w:hAnsi="Times New Roman" w:eastAsia="宋体" w:cs="Times New Roman"/>
          <w:sz w:val="32"/>
          <w:szCs w:val="32"/>
          <w:lang w:val="en-US" w:eastAsia="zh-CN"/>
        </w:rPr>
      </w:pPr>
    </w:p>
    <w:p w14:paraId="3DFE26F9">
      <w:pPr>
        <w:jc w:val="left"/>
        <w:rPr>
          <w:rFonts w:hint="default" w:ascii="Times New Roman" w:hAnsi="Times New Roman" w:eastAsia="宋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sz w:val="32"/>
          <w:szCs w:val="32"/>
          <w:lang w:val="en-US" w:eastAsia="zh-CN"/>
        </w:rPr>
        <w:t>薪资待遇：4000-8000元/月</w:t>
      </w:r>
    </w:p>
    <w:p w14:paraId="36281A91">
      <w:pPr>
        <w:jc w:val="left"/>
        <w:rPr>
          <w:rFonts w:hint="default" w:ascii="Times New Roman" w:hAnsi="Times New Roman" w:eastAsia="宋体" w:cs="Times New Roman"/>
          <w:sz w:val="24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58D5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</w:t>
    </w:r>
    <w:r>
      <w:fldChar w:fldCharType="end"/>
    </w:r>
  </w:p>
  <w:p w14:paraId="2B485A77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86BC5F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 w14:paraId="1ECF3FE8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650222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814193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07288A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A75F57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zNjljZWI2ODk3YzNkODY4ZWZjMGJiNzZkNjZhZjIifQ=="/>
  </w:docVars>
  <w:rsids>
    <w:rsidRoot w:val="00000000"/>
    <w:rsid w:val="118745DF"/>
    <w:rsid w:val="15411EAC"/>
    <w:rsid w:val="16674BCA"/>
    <w:rsid w:val="16B82EDF"/>
    <w:rsid w:val="1AC5712C"/>
    <w:rsid w:val="2525015D"/>
    <w:rsid w:val="47263B9B"/>
    <w:rsid w:val="4B624AA3"/>
    <w:rsid w:val="4F7468F4"/>
    <w:rsid w:val="61AB591C"/>
    <w:rsid w:val="64CD3B02"/>
    <w:rsid w:val="6AE21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348</Words>
  <Characters>367</Characters>
  <Lines>0</Lines>
  <Paragraphs>0</Paragraphs>
  <TotalTime>1</TotalTime>
  <ScaleCrop>false</ScaleCrop>
  <LinksUpToDate>false</LinksUpToDate>
  <CharactersWithSpaces>372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2022-01-19T01:21:00Z</dcterms:created>
  <dc:creator>Administrator</dc:creator>
  <cp:lastModifiedBy>毕尔金</cp:lastModifiedBy>
  <dcterms:modified xsi:type="dcterms:W3CDTF">2025-04-22T03:11:23Z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2279FDE0165C443D94FBED7818A91B88_13</vt:lpwstr>
  </property>
  <property fmtid="{D5CDD505-2E9C-101B-9397-08002B2CF9AE}" pid="4" name="KSOTemplateDocerSaveRecord">
    <vt:lpwstr>eyJoZGlkIjoiYzEzNjljZWI2ODk3YzNkODY4ZWZjMGJiNzZkNjZhZjIiLCJ1c2VySWQiOiI2NTk4MjIyNDQifQ==</vt:lpwstr>
  </property>
</Properties>
</file>