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  <w:bookmarkStart w:id="0" w:name="_top"/>
      <w:bookmarkEnd w:id="0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马鞍山师范高等专科学校“</w:t>
      </w:r>
      <w:r>
        <w:rPr>
          <w:rFonts w:hint="eastAsia" w:eastAsia="方正小标宋简体" w:cs="Times New Roman"/>
          <w:bCs/>
          <w:color w:val="000000"/>
          <w:kern w:val="0"/>
          <w:sz w:val="40"/>
          <w:szCs w:val="40"/>
          <w:lang w:eastAsia="zh-CN"/>
        </w:rPr>
        <w:t>优秀毕业生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”评选办法（试行）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学校每年在应届毕业生中评选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”）是全面贯彻党的教育方针，促进大学生德、智、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体、美、劳全面发展的一项举措。根据《安徽省普通高等学校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评选办法》（教学〔2004〕7号）要求，结合我校实际，特制定本办法。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一、评选对象和比例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凡符合条件的我校全日制应届毕业生均可申请，评选比例分别为：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”推荐比例是应届毕业生数的2%。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”评选比例是应届毕业生数的5%。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（一）省级“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”、校级“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1.热爱祖国，拥护中国共产党领导，认真学习习近平新时代中国特色社会主义思想，政治上积极要求进步。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2.遵纪守法，品德高尚，诚实守信，艰苦朴素，作风正派，在同学中起表率作用。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3.学习勤奋刻苦，成绩优良。在校期间每学年平均成绩均达到80分及以上。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4.积极参加社会工作和社会实践活动，关心集体，热心为同学服务。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5.积极参加体育锻炼，身心健康。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6.在校期间获得“三好学生”、“优秀学生干部”等荣誉称号，或多次获得奖学金的，或在创新创业方面表现突出的优先评选。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（二）有下列情况之一者，取消参评资格：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1.违反校规校纪受过处分者。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2.有一门以上（含一门）课程考试（考核）不及格者。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3.无故拖欠学费者。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（一）各毕业班辅导员负责组织本班学生进行初评，确定推荐人选，并将结果上报所在系（部）。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（二）系（部）评审组审查各班级上报的推荐名单，确定本系（部）“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”推荐人选并公示3天。经广泛征求意见后，报学校</w:t>
      </w:r>
      <w:r>
        <w:rPr>
          <w:rFonts w:hint="eastAsia" w:eastAsia="仿宋_GB2312" w:cs="Times New Roman"/>
          <w:sz w:val="32"/>
          <w:szCs w:val="32"/>
          <w:lang w:eastAsia="zh-CN"/>
        </w:rPr>
        <w:t>就业指导中心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（三）学校</w:t>
      </w:r>
      <w:r>
        <w:rPr>
          <w:rFonts w:hint="eastAsia" w:eastAsia="仿宋_GB2312" w:cs="Times New Roman"/>
          <w:sz w:val="32"/>
          <w:szCs w:val="32"/>
          <w:lang w:eastAsia="zh-CN"/>
        </w:rPr>
        <w:t>就业指导中心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对各系（部）推荐的省、校级“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”人选在校内公示3天，无异议后，确定为省、校级“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（四）省级“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”填写《安徽省高等学校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审批表》一式两份，报省教育厅审批；校级“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”填写《马鞍山师范高等专科学校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审批表》一式两份，报学校审批。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（五）省级“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”由省教育厅、省人事厅颁发《安徽省高等学校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证书》；校级“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”由学校颁发《马鞍山师范高等专科学校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（六）经审批的省级“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”《安徽省高等学校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审批表》或校级“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”《马鞍山师范高等专科学校</w:t>
      </w:r>
      <w:r>
        <w:rPr>
          <w:rFonts w:hint="eastAsia" w:eastAsia="仿宋_GB2312" w:cs="Times New Roman"/>
          <w:sz w:val="32"/>
          <w:szCs w:val="32"/>
          <w:lang w:eastAsia="zh-CN"/>
        </w:rPr>
        <w:t>优秀毕业生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审批表》一份装入学生档案，另一份学校存档。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（一）各系（部）应坚持“公开、公正、择优”原则，严格评选条件，要充分发扬民主，广泛征求师生意见，保证质量，宁缺勿滥。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（二）各系（部）依照本办法，结合系（部）实际情况制定评选细则，并交学校</w:t>
      </w:r>
      <w:r>
        <w:rPr>
          <w:rFonts w:hint="eastAsia" w:eastAsia="仿宋_GB2312" w:cs="Times New Roman"/>
          <w:sz w:val="32"/>
          <w:szCs w:val="32"/>
          <w:lang w:eastAsia="zh-CN"/>
        </w:rPr>
        <w:t>就业指导中心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本办法自颁布之日起执行，由学生工作处负责解释。其他有关文件规定与本规定不一致的，以本规定为准。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ind w:right="-147" w:rightChars="-70" w:firstLine="210" w:firstLineChars="100"/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5638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25pt;height:0pt;width:438.1pt;z-index:251659264;mso-width-relative:page;mso-height-relative:page;" filled="f" stroked="t" coordsize="21600,21600" o:gfxdata="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YoMK3UAAAABgEAAA8AAAAAAAAAAQAgAAAAIgAAAGRycy9kb3ducmV2LnhtbFBL&#10;AQIUABQAAAAIAIdO4kAN1q7r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 xml:space="preserve">马鞍山师范高等专科学校办公室     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position w:val="-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position w:val="-6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195" w:rightChars="93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563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1pt;height:0pt;width:438.1pt;z-index:251660288;mso-width-relative:page;mso-height-relative:page;" filled="f" stroked="t" coordsize="21600,21600" o:gfxdata="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SAvrvTAAAABgEAAA8AAAAAAAAAAQAgAAAAIgAAAGRycy9kb3ducmV2LnhtbFBL&#10;AQIUABQAAAAIAIdO4kDCVbUw+wEAAPI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hint="default" w:ascii="Times New Roman" w:hAnsi="Times New Roman" w:eastAsia="宋体" w:cs="Times New Roman"/>
        <w:sz w:val="28"/>
        <w:szCs w:val="28"/>
        <w:lang w:val="en-US" w:eastAsia="zh-CN"/>
      </w:rPr>
    </w:pPr>
    <w:r>
      <w:rPr>
        <w:rStyle w:val="13"/>
        <w:rFonts w:hint="default" w:ascii="Times New Roman" w:hAnsi="Times New Roman" w:cs="Times New Roman"/>
        <w:sz w:val="28"/>
        <w:szCs w:val="28"/>
        <w:lang w:eastAsia="zh-CN"/>
      </w:rPr>
      <w:t>—</w:t>
    </w:r>
    <w:r>
      <w:rPr>
        <w:rStyle w:val="13"/>
        <w:rFonts w:hint="default" w:ascii="Times New Roman" w:hAnsi="Times New Roman" w:cs="Times New Roman"/>
        <w:sz w:val="28"/>
        <w:szCs w:val="28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3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3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Style w:val="13"/>
        <w:rFonts w:hint="default" w:ascii="Times New Roman" w:hAnsi="Times New Roman" w:cs="Times New Roman"/>
        <w:sz w:val="28"/>
        <w:szCs w:val="28"/>
        <w:lang w:eastAsia="zh-CN"/>
      </w:rPr>
      <w:t>—</w: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37"/>
    <w:rsid w:val="0000429D"/>
    <w:rsid w:val="0001179D"/>
    <w:rsid w:val="00013F56"/>
    <w:rsid w:val="00025E6D"/>
    <w:rsid w:val="00031080"/>
    <w:rsid w:val="00044D3E"/>
    <w:rsid w:val="00051E13"/>
    <w:rsid w:val="0006583F"/>
    <w:rsid w:val="00066537"/>
    <w:rsid w:val="000716C5"/>
    <w:rsid w:val="00077500"/>
    <w:rsid w:val="00084581"/>
    <w:rsid w:val="00086CCB"/>
    <w:rsid w:val="000960F2"/>
    <w:rsid w:val="000A3B85"/>
    <w:rsid w:val="000A3DFD"/>
    <w:rsid w:val="000D39A5"/>
    <w:rsid w:val="000E2324"/>
    <w:rsid w:val="000F20FA"/>
    <w:rsid w:val="000F3391"/>
    <w:rsid w:val="001112AF"/>
    <w:rsid w:val="00126341"/>
    <w:rsid w:val="0014653F"/>
    <w:rsid w:val="00162D0B"/>
    <w:rsid w:val="001745B9"/>
    <w:rsid w:val="001747BE"/>
    <w:rsid w:val="00197A8F"/>
    <w:rsid w:val="001B10F6"/>
    <w:rsid w:val="001C60F3"/>
    <w:rsid w:val="001E493D"/>
    <w:rsid w:val="001F44B6"/>
    <w:rsid w:val="001F6794"/>
    <w:rsid w:val="002135A5"/>
    <w:rsid w:val="00225C86"/>
    <w:rsid w:val="002400D3"/>
    <w:rsid w:val="002423B2"/>
    <w:rsid w:val="00242D7C"/>
    <w:rsid w:val="00271A2C"/>
    <w:rsid w:val="002759A4"/>
    <w:rsid w:val="00282D98"/>
    <w:rsid w:val="00284BC0"/>
    <w:rsid w:val="00285FBF"/>
    <w:rsid w:val="0028638E"/>
    <w:rsid w:val="00286BE1"/>
    <w:rsid w:val="00286F8D"/>
    <w:rsid w:val="002953AC"/>
    <w:rsid w:val="002A342A"/>
    <w:rsid w:val="002A3B5B"/>
    <w:rsid w:val="002A401A"/>
    <w:rsid w:val="002B0E24"/>
    <w:rsid w:val="002B4B70"/>
    <w:rsid w:val="002B7428"/>
    <w:rsid w:val="002D2859"/>
    <w:rsid w:val="002D47AB"/>
    <w:rsid w:val="002D5BCD"/>
    <w:rsid w:val="002E52FA"/>
    <w:rsid w:val="002F5037"/>
    <w:rsid w:val="002F603B"/>
    <w:rsid w:val="00324CF1"/>
    <w:rsid w:val="003368D6"/>
    <w:rsid w:val="003418E2"/>
    <w:rsid w:val="00343063"/>
    <w:rsid w:val="00345E37"/>
    <w:rsid w:val="0035566F"/>
    <w:rsid w:val="00363CB2"/>
    <w:rsid w:val="00381D95"/>
    <w:rsid w:val="003925FD"/>
    <w:rsid w:val="003B11CD"/>
    <w:rsid w:val="003E5ACB"/>
    <w:rsid w:val="003E7497"/>
    <w:rsid w:val="003F4FAF"/>
    <w:rsid w:val="003F615D"/>
    <w:rsid w:val="0040108C"/>
    <w:rsid w:val="0041271A"/>
    <w:rsid w:val="00421353"/>
    <w:rsid w:val="00427550"/>
    <w:rsid w:val="00436BA4"/>
    <w:rsid w:val="00441DA2"/>
    <w:rsid w:val="00446FEC"/>
    <w:rsid w:val="0046189A"/>
    <w:rsid w:val="00471E2C"/>
    <w:rsid w:val="004A2763"/>
    <w:rsid w:val="004A55EF"/>
    <w:rsid w:val="004B6C13"/>
    <w:rsid w:val="004D69B4"/>
    <w:rsid w:val="004E7E28"/>
    <w:rsid w:val="00543DE7"/>
    <w:rsid w:val="00544BEB"/>
    <w:rsid w:val="00550638"/>
    <w:rsid w:val="00552213"/>
    <w:rsid w:val="00561FDE"/>
    <w:rsid w:val="0056399A"/>
    <w:rsid w:val="00564A44"/>
    <w:rsid w:val="00572C1F"/>
    <w:rsid w:val="00576E0E"/>
    <w:rsid w:val="005844F0"/>
    <w:rsid w:val="0059460E"/>
    <w:rsid w:val="005B0DCD"/>
    <w:rsid w:val="005C0500"/>
    <w:rsid w:val="005C1BF6"/>
    <w:rsid w:val="005D1649"/>
    <w:rsid w:val="005E61D9"/>
    <w:rsid w:val="00604E04"/>
    <w:rsid w:val="00613FE8"/>
    <w:rsid w:val="00623718"/>
    <w:rsid w:val="006306E0"/>
    <w:rsid w:val="00641B42"/>
    <w:rsid w:val="00680A77"/>
    <w:rsid w:val="00680CC0"/>
    <w:rsid w:val="00685ADC"/>
    <w:rsid w:val="006934F5"/>
    <w:rsid w:val="006A1164"/>
    <w:rsid w:val="006A736B"/>
    <w:rsid w:val="006C09A7"/>
    <w:rsid w:val="006D314B"/>
    <w:rsid w:val="006D4543"/>
    <w:rsid w:val="006D4E43"/>
    <w:rsid w:val="006E153F"/>
    <w:rsid w:val="006E5E2A"/>
    <w:rsid w:val="0071098F"/>
    <w:rsid w:val="00723899"/>
    <w:rsid w:val="007273CA"/>
    <w:rsid w:val="00732F22"/>
    <w:rsid w:val="007379CA"/>
    <w:rsid w:val="0074206F"/>
    <w:rsid w:val="007521B3"/>
    <w:rsid w:val="00755333"/>
    <w:rsid w:val="007614E1"/>
    <w:rsid w:val="00762E26"/>
    <w:rsid w:val="00775E60"/>
    <w:rsid w:val="00787D95"/>
    <w:rsid w:val="0079479F"/>
    <w:rsid w:val="007B2CBC"/>
    <w:rsid w:val="007C13BF"/>
    <w:rsid w:val="007D2352"/>
    <w:rsid w:val="007E4D78"/>
    <w:rsid w:val="0080240F"/>
    <w:rsid w:val="0081737F"/>
    <w:rsid w:val="00832D58"/>
    <w:rsid w:val="00835334"/>
    <w:rsid w:val="00837EB1"/>
    <w:rsid w:val="00844E36"/>
    <w:rsid w:val="00845907"/>
    <w:rsid w:val="00847EB8"/>
    <w:rsid w:val="0085550B"/>
    <w:rsid w:val="00857846"/>
    <w:rsid w:val="00875686"/>
    <w:rsid w:val="00877069"/>
    <w:rsid w:val="008A4DAC"/>
    <w:rsid w:val="008A52E2"/>
    <w:rsid w:val="008B1F2D"/>
    <w:rsid w:val="008B27DF"/>
    <w:rsid w:val="008B5ACF"/>
    <w:rsid w:val="008B79B3"/>
    <w:rsid w:val="009017C5"/>
    <w:rsid w:val="00917621"/>
    <w:rsid w:val="00947B17"/>
    <w:rsid w:val="00970CE4"/>
    <w:rsid w:val="00975DF3"/>
    <w:rsid w:val="00981997"/>
    <w:rsid w:val="009858F7"/>
    <w:rsid w:val="00990AB8"/>
    <w:rsid w:val="00993598"/>
    <w:rsid w:val="009A20B5"/>
    <w:rsid w:val="009A2409"/>
    <w:rsid w:val="009A7431"/>
    <w:rsid w:val="009A74E4"/>
    <w:rsid w:val="009C2412"/>
    <w:rsid w:val="009C470D"/>
    <w:rsid w:val="009D40A7"/>
    <w:rsid w:val="009D675C"/>
    <w:rsid w:val="00A01440"/>
    <w:rsid w:val="00A03D64"/>
    <w:rsid w:val="00A10841"/>
    <w:rsid w:val="00A11840"/>
    <w:rsid w:val="00A12C01"/>
    <w:rsid w:val="00A451F4"/>
    <w:rsid w:val="00A53528"/>
    <w:rsid w:val="00A6305F"/>
    <w:rsid w:val="00A6535C"/>
    <w:rsid w:val="00A66A46"/>
    <w:rsid w:val="00A77B50"/>
    <w:rsid w:val="00A85D13"/>
    <w:rsid w:val="00AA16E5"/>
    <w:rsid w:val="00AC0097"/>
    <w:rsid w:val="00AC40FD"/>
    <w:rsid w:val="00AC6342"/>
    <w:rsid w:val="00AC64C9"/>
    <w:rsid w:val="00AD79BE"/>
    <w:rsid w:val="00AE2076"/>
    <w:rsid w:val="00AE2E07"/>
    <w:rsid w:val="00AE5FCF"/>
    <w:rsid w:val="00B05695"/>
    <w:rsid w:val="00B32677"/>
    <w:rsid w:val="00B34374"/>
    <w:rsid w:val="00B35D8E"/>
    <w:rsid w:val="00B436C4"/>
    <w:rsid w:val="00B43F8D"/>
    <w:rsid w:val="00B505AD"/>
    <w:rsid w:val="00B524A4"/>
    <w:rsid w:val="00B61616"/>
    <w:rsid w:val="00B6329C"/>
    <w:rsid w:val="00B65995"/>
    <w:rsid w:val="00B6691F"/>
    <w:rsid w:val="00B70405"/>
    <w:rsid w:val="00B90D2B"/>
    <w:rsid w:val="00B90EBD"/>
    <w:rsid w:val="00BB4615"/>
    <w:rsid w:val="00BC1D94"/>
    <w:rsid w:val="00BC380B"/>
    <w:rsid w:val="00BC73FB"/>
    <w:rsid w:val="00C07569"/>
    <w:rsid w:val="00C15937"/>
    <w:rsid w:val="00C16D2B"/>
    <w:rsid w:val="00C20FC9"/>
    <w:rsid w:val="00C2219A"/>
    <w:rsid w:val="00C275F1"/>
    <w:rsid w:val="00C3133A"/>
    <w:rsid w:val="00C4629D"/>
    <w:rsid w:val="00C614BD"/>
    <w:rsid w:val="00C674A3"/>
    <w:rsid w:val="00C70FB4"/>
    <w:rsid w:val="00C81EC0"/>
    <w:rsid w:val="00C872E1"/>
    <w:rsid w:val="00CD5AF3"/>
    <w:rsid w:val="00CE0A3B"/>
    <w:rsid w:val="00CF79CD"/>
    <w:rsid w:val="00D03B77"/>
    <w:rsid w:val="00D1454F"/>
    <w:rsid w:val="00D167E9"/>
    <w:rsid w:val="00D17265"/>
    <w:rsid w:val="00D2243E"/>
    <w:rsid w:val="00D32C24"/>
    <w:rsid w:val="00D3779B"/>
    <w:rsid w:val="00D40619"/>
    <w:rsid w:val="00D41918"/>
    <w:rsid w:val="00D430B3"/>
    <w:rsid w:val="00D52896"/>
    <w:rsid w:val="00D574F5"/>
    <w:rsid w:val="00D76F32"/>
    <w:rsid w:val="00D8060D"/>
    <w:rsid w:val="00D85DBE"/>
    <w:rsid w:val="00D9182A"/>
    <w:rsid w:val="00D96DB4"/>
    <w:rsid w:val="00D96F49"/>
    <w:rsid w:val="00DA1D07"/>
    <w:rsid w:val="00DB58F6"/>
    <w:rsid w:val="00DC0E17"/>
    <w:rsid w:val="00DC369F"/>
    <w:rsid w:val="00DD67CA"/>
    <w:rsid w:val="00E015BF"/>
    <w:rsid w:val="00E02291"/>
    <w:rsid w:val="00E03684"/>
    <w:rsid w:val="00E12D5F"/>
    <w:rsid w:val="00E16245"/>
    <w:rsid w:val="00E20C7C"/>
    <w:rsid w:val="00E22E57"/>
    <w:rsid w:val="00E23252"/>
    <w:rsid w:val="00E3232C"/>
    <w:rsid w:val="00E3364B"/>
    <w:rsid w:val="00E43688"/>
    <w:rsid w:val="00E81061"/>
    <w:rsid w:val="00E97FD5"/>
    <w:rsid w:val="00EA48BC"/>
    <w:rsid w:val="00EA5348"/>
    <w:rsid w:val="00EB1C22"/>
    <w:rsid w:val="00EB2E87"/>
    <w:rsid w:val="00EB31F7"/>
    <w:rsid w:val="00EB50CF"/>
    <w:rsid w:val="00EB7A05"/>
    <w:rsid w:val="00EC23F4"/>
    <w:rsid w:val="00EC2B4A"/>
    <w:rsid w:val="00EC43DA"/>
    <w:rsid w:val="00EF2823"/>
    <w:rsid w:val="00EF70E0"/>
    <w:rsid w:val="00F022F8"/>
    <w:rsid w:val="00F02F66"/>
    <w:rsid w:val="00F15BB9"/>
    <w:rsid w:val="00F2534C"/>
    <w:rsid w:val="00F26D62"/>
    <w:rsid w:val="00F27706"/>
    <w:rsid w:val="00F35185"/>
    <w:rsid w:val="00F5102F"/>
    <w:rsid w:val="00F9051B"/>
    <w:rsid w:val="00F95C00"/>
    <w:rsid w:val="00F97AFF"/>
    <w:rsid w:val="00FA160C"/>
    <w:rsid w:val="00FA5D6B"/>
    <w:rsid w:val="00FC4C64"/>
    <w:rsid w:val="00FC5993"/>
    <w:rsid w:val="00FD0993"/>
    <w:rsid w:val="00FD242E"/>
    <w:rsid w:val="00FD60F8"/>
    <w:rsid w:val="00FF1B24"/>
    <w:rsid w:val="00FF4788"/>
    <w:rsid w:val="034A55F4"/>
    <w:rsid w:val="057947B9"/>
    <w:rsid w:val="05BF4E61"/>
    <w:rsid w:val="17A561B0"/>
    <w:rsid w:val="1C362480"/>
    <w:rsid w:val="1D951428"/>
    <w:rsid w:val="1F727B1E"/>
    <w:rsid w:val="20A55DE3"/>
    <w:rsid w:val="20BD3272"/>
    <w:rsid w:val="24AC7783"/>
    <w:rsid w:val="26D0634A"/>
    <w:rsid w:val="26F92A28"/>
    <w:rsid w:val="27DE6244"/>
    <w:rsid w:val="29D3130E"/>
    <w:rsid w:val="2E2678D1"/>
    <w:rsid w:val="302F6366"/>
    <w:rsid w:val="314E6BD8"/>
    <w:rsid w:val="3A0D261A"/>
    <w:rsid w:val="3E261EFC"/>
    <w:rsid w:val="3EE85404"/>
    <w:rsid w:val="450B0F01"/>
    <w:rsid w:val="4BF216CB"/>
    <w:rsid w:val="4F18763F"/>
    <w:rsid w:val="50C10F47"/>
    <w:rsid w:val="51E37463"/>
    <w:rsid w:val="54EA325E"/>
    <w:rsid w:val="57DC2308"/>
    <w:rsid w:val="59D32AE1"/>
    <w:rsid w:val="59D974FD"/>
    <w:rsid w:val="5DAC2D76"/>
    <w:rsid w:val="5F5C5326"/>
    <w:rsid w:val="67A61834"/>
    <w:rsid w:val="6CA95923"/>
    <w:rsid w:val="72D532D2"/>
    <w:rsid w:val="763B1390"/>
    <w:rsid w:val="766E783E"/>
    <w:rsid w:val="7BC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nhideWhenUsed/>
    <w:uiPriority w:val="1"/>
    <w:rPr>
      <w:rFonts w:ascii="Verdana" w:hAnsi="Verdana"/>
      <w:kern w:val="0"/>
      <w:szCs w:val="20"/>
      <w:lang w:eastAsia="en-US"/>
    </w:rPr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rPr>
      <w:sz w:val="28"/>
      <w:szCs w:val="20"/>
    </w:rPr>
  </w:style>
  <w:style w:type="paragraph" w:styleId="3">
    <w:name w:val="Body Text Indent"/>
    <w:basedOn w:val="1"/>
    <w:link w:val="24"/>
    <w:qFormat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720"/>
      </w:tabs>
      <w:jc w:val="distribute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 Char Char Char"/>
    <w:basedOn w:val="1"/>
    <w:link w:val="11"/>
    <w:semiHidden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Char Char Char Char1 Char Char Char Char Char Char"/>
    <w:basedOn w:val="1"/>
    <w:qFormat/>
    <w:uiPriority w:val="0"/>
    <w:pPr>
      <w:spacing w:line="360" w:lineRule="auto"/>
      <w:ind w:firstLine="420"/>
    </w:pPr>
    <w:rPr>
      <w:rFonts w:ascii="Verdana" w:hAnsi="Verdana" w:eastAsia="Times New Roman"/>
      <w:kern w:val="0"/>
      <w:sz w:val="20"/>
      <w:szCs w:val="20"/>
      <w:lang w:eastAsia="en-US"/>
    </w:rPr>
  </w:style>
  <w:style w:type="paragraph" w:customStyle="1" w:styleId="18">
    <w:name w:val="Char Char2 Char Char"/>
    <w:basedOn w:val="1"/>
    <w:semiHidden/>
    <w:qFormat/>
    <w:uiPriority w:val="0"/>
    <w:pPr>
      <w:widowControl/>
      <w:spacing w:line="300" w:lineRule="auto"/>
      <w:ind w:firstLine="200" w:firstLineChars="200"/>
    </w:pPr>
    <w:rPr>
      <w:rFonts w:eastAsia="Times New Roman"/>
      <w:kern w:val="0"/>
      <w:sz w:val="20"/>
      <w:szCs w:val="20"/>
      <w:lang w:eastAsia="en-US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copy1"/>
    <w:basedOn w:val="1"/>
    <w:qFormat/>
    <w:uiPriority w:val="7"/>
    <w:pPr>
      <w:widowControl/>
      <w:spacing w:before="100" w:beforeAutospacing="1" w:after="100" w:afterAutospacing="1"/>
      <w:jc w:val="left"/>
    </w:pPr>
    <w:rPr>
      <w:rFonts w:ascii="Arial Unicode MS" w:hAnsi="Arial Unicode MS" w:eastAsiaTheme="minorEastAsia" w:cstheme="minorBidi"/>
      <w:kern w:val="0"/>
      <w:sz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character" w:customStyle="1" w:styleId="23">
    <w:name w:val="正文文本 Char"/>
    <w:basedOn w:val="11"/>
    <w:link w:val="2"/>
    <w:qFormat/>
    <w:uiPriority w:val="0"/>
    <w:rPr>
      <w:kern w:val="2"/>
      <w:sz w:val="28"/>
    </w:rPr>
  </w:style>
  <w:style w:type="character" w:customStyle="1" w:styleId="24">
    <w:name w:val="正文文本缩进 Char"/>
    <w:basedOn w:val="11"/>
    <w:link w:val="3"/>
    <w:qFormat/>
    <w:uiPriority w:val="0"/>
    <w:rPr>
      <w:rFonts w:ascii="宋体" w:hAnsi="宋体"/>
      <w:kern w:val="2"/>
      <w:sz w:val="24"/>
      <w:szCs w:val="24"/>
    </w:rPr>
  </w:style>
  <w:style w:type="table" w:customStyle="1" w:styleId="25">
    <w:name w:val="网格型1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1160</Characters>
  <Lines>9</Lines>
  <Paragraphs>2</Paragraphs>
  <TotalTime>17</TotalTime>
  <ScaleCrop>false</ScaleCrop>
  <LinksUpToDate>false</LinksUpToDate>
  <CharactersWithSpaces>1361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2019-03-07T06:39:00Z</dcterms:created>
  <dc:creator>崔爱民</dc:creator>
  <cp:lastModifiedBy>生活</cp:lastModifiedBy>
  <cp:lastPrinted>2021-12-29T02:51:07Z</cp:lastPrinted>
  <dcterms:modified xsi:type="dcterms:W3CDTF">2021-12-29T02:57:18Z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1A6DC8AE67D7496D8C3A08B9632D894A</vt:lpwstr>
  </property>
</Properties>
</file>